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96613">
      <w:pPr>
        <w:spacing w:before="101" w:line="223" w:lineRule="auto"/>
        <w:outlineLvl w:val="0"/>
        <w:rPr>
          <w:rFonts w:hint="default" w:ascii="宋体" w:hAnsi="宋体" w:eastAsia="宋体" w:cs="宋体"/>
          <w:b w:val="0"/>
          <w:bCs w:val="0"/>
          <w:spacing w:val="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30"/>
          <w:szCs w:val="30"/>
          <w:lang w:val="en-US" w:eastAsia="zh-CN"/>
        </w:rPr>
        <w:t>附件6：</w:t>
      </w:r>
    </w:p>
    <w:p w14:paraId="31789AEF">
      <w:pPr>
        <w:spacing w:before="101" w:line="223" w:lineRule="auto"/>
        <w:ind w:left="109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质量工程项目管理网站操作流程</w:t>
      </w:r>
    </w:p>
    <w:p w14:paraId="096930EB">
      <w:pPr>
        <w:spacing w:line="403" w:lineRule="auto"/>
        <w:rPr>
          <w:rFonts w:ascii="Arial"/>
          <w:sz w:val="21"/>
        </w:rPr>
      </w:pPr>
    </w:p>
    <w:p w14:paraId="256D6E18">
      <w:pPr>
        <w:spacing w:before="91" w:line="219" w:lineRule="auto"/>
        <w:ind w:left="29"/>
        <w:outlineLvl w:val="1"/>
        <w:rPr>
          <w:rFonts w:hint="default" w:ascii="宋体" w:hAnsi="宋体" w:eastAsia="宋体" w:cs="宋体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pacing w:val="-3"/>
          <w:sz w:val="30"/>
          <w:szCs w:val="30"/>
          <w:lang w:val="en-US" w:eastAsia="zh-CN"/>
        </w:rPr>
        <w:t>进入安徽建筑大学官网，点击右上角“信息门户”，登录后点击“教学项目管理”，直接进入质量工程项目管理网站（如下图）。</w:t>
      </w:r>
    </w:p>
    <w:p w14:paraId="11E0B7E2">
      <w:pPr>
        <w:spacing w:before="91" w:line="219" w:lineRule="auto"/>
        <w:ind w:left="29"/>
        <w:outlineLvl w:val="1"/>
        <w:rPr>
          <w:rFonts w:hint="eastAsia" w:ascii="宋体" w:hAnsi="宋体" w:eastAsia="宋体" w:cs="宋体"/>
          <w:b/>
          <w:bCs/>
          <w:spacing w:val="-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eastAsia="zh-CN"/>
        </w:rPr>
        <w:drawing>
          <wp:inline distT="0" distB="0" distL="114300" distR="114300">
            <wp:extent cx="5304790" cy="3298190"/>
            <wp:effectExtent l="0" t="0" r="10160" b="16510"/>
            <wp:docPr id="1" name="图片 1" descr="1735284217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2842177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DAD9">
      <w:pPr>
        <w:spacing w:before="91" w:line="219" w:lineRule="auto"/>
        <w:ind w:left="2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二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、校级质量工程项目上传流程</w:t>
      </w:r>
    </w:p>
    <w:p w14:paraId="7F35A847">
      <w:pPr>
        <w:spacing w:before="291" w:line="220" w:lineRule="auto"/>
        <w:jc w:val="right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4"/>
          <w:sz w:val="28"/>
          <w:szCs w:val="28"/>
        </w:rPr>
        <w:t>1.</w:t>
      </w:r>
      <w:r>
        <w:rPr>
          <w:rFonts w:ascii="Calibri" w:hAnsi="Calibri" w:eastAsia="Calibri" w:cs="Calibri"/>
          <w:b/>
          <w:bCs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网站界面上方点击</w:t>
      </w:r>
      <w:r>
        <w:rPr>
          <w:rFonts w:ascii="宋体" w:hAnsi="宋体" w:eastAsia="宋体" w:cs="宋体"/>
          <w:b/>
          <w:bCs/>
          <w:color w:val="FF0000"/>
          <w:spacing w:val="-4"/>
          <w:sz w:val="28"/>
          <w:szCs w:val="28"/>
        </w:rPr>
        <w:t>教研项目后，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点击左边</w:t>
      </w:r>
      <w:r>
        <w:rPr>
          <w:rFonts w:ascii="宋体" w:hAnsi="宋体" w:eastAsia="宋体" w:cs="宋体"/>
          <w:b/>
          <w:bCs/>
          <w:color w:val="FF0000"/>
          <w:spacing w:val="-4"/>
          <w:sz w:val="28"/>
          <w:szCs w:val="28"/>
        </w:rPr>
        <w:t>校级项目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菜单（如下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图）</w:t>
      </w:r>
    </w:p>
    <w:p w14:paraId="69698022">
      <w:pPr>
        <w:spacing w:before="194" w:line="3903" w:lineRule="exact"/>
        <w:ind w:firstLine="14"/>
      </w:pPr>
      <w:r>
        <w:rPr>
          <w:position w:val="-78"/>
        </w:rPr>
        <w:drawing>
          <wp:inline distT="0" distB="0" distL="0" distR="0">
            <wp:extent cx="5259070" cy="24777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323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9D0F">
      <w:pPr>
        <w:spacing w:before="213" w:line="974" w:lineRule="exact"/>
        <w:ind w:firstLine="14"/>
      </w:pPr>
      <w:r>
        <w:rPr>
          <w:position w:val="-19"/>
        </w:rPr>
        <w:drawing>
          <wp:inline distT="0" distB="0" distL="0" distR="0">
            <wp:extent cx="5274310" cy="6184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0650">
      <w:pPr>
        <w:spacing w:before="309" w:line="220" w:lineRule="auto"/>
        <w:ind w:left="26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b/>
          <w:bCs/>
          <w:spacing w:val="-3"/>
          <w:sz w:val="28"/>
          <w:szCs w:val="28"/>
        </w:rPr>
        <w:t>2.</w:t>
      </w:r>
      <w:r>
        <w:rPr>
          <w:rFonts w:ascii="宋体" w:hAnsi="宋体" w:eastAsia="宋体" w:cs="宋体"/>
          <w:b/>
          <w:bCs/>
          <w:color w:val="FF0000"/>
          <w:spacing w:val="-3"/>
          <w:sz w:val="28"/>
          <w:szCs w:val="28"/>
        </w:rPr>
        <w:t>校级项目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菜单中点击</w:t>
      </w:r>
      <w:r>
        <w:rPr>
          <w:rFonts w:ascii="宋体" w:hAnsi="宋体" w:eastAsia="宋体" w:cs="宋体"/>
          <w:b/>
          <w:bCs/>
          <w:color w:val="FF0000"/>
          <w:spacing w:val="-3"/>
          <w:sz w:val="28"/>
          <w:szCs w:val="28"/>
        </w:rPr>
        <w:t>项目申报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如下图</w:t>
      </w:r>
    </w:p>
    <w:p w14:paraId="4838D349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56" w:bottom="0" w:left="1785" w:header="0" w:footer="0" w:gutter="0"/>
          <w:cols w:space="720" w:num="1"/>
        </w:sectPr>
      </w:pPr>
    </w:p>
    <w:p w14:paraId="3EB4537A">
      <w:pPr>
        <w:spacing w:before="92" w:line="8880" w:lineRule="exact"/>
        <w:ind w:firstLine="14"/>
      </w:pPr>
      <w:r>
        <w:rPr>
          <w:position w:val="-177"/>
        </w:rPr>
        <w:drawing>
          <wp:inline distT="0" distB="0" distL="0" distR="0">
            <wp:extent cx="4961890" cy="56388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144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4B6A3">
      <w:pPr>
        <w:pStyle w:val="2"/>
        <w:spacing w:before="256" w:line="220" w:lineRule="auto"/>
        <w:ind w:left="25"/>
        <w:outlineLvl w:val="2"/>
      </w:pPr>
      <w:r>
        <w:rPr>
          <w:rFonts w:ascii="Calibri" w:hAnsi="Calibri" w:eastAsia="Calibri" w:cs="Calibri"/>
          <w:b/>
          <w:bCs/>
          <w:spacing w:val="-3"/>
        </w:rPr>
        <w:t>3.</w:t>
      </w:r>
      <w:r>
        <w:rPr>
          <w:b/>
          <w:bCs/>
          <w:spacing w:val="-3"/>
        </w:rPr>
        <w:t>点击网站界面右方</w:t>
      </w:r>
      <w:r>
        <w:rPr>
          <w:b/>
          <w:bCs/>
          <w:color w:val="FF0000"/>
          <w:spacing w:val="-3"/>
        </w:rPr>
        <w:t>申报</w:t>
      </w:r>
      <w:r>
        <w:rPr>
          <w:b/>
          <w:bCs/>
          <w:spacing w:val="-3"/>
        </w:rPr>
        <w:t>按钮（如下图）</w:t>
      </w:r>
    </w:p>
    <w:p w14:paraId="13611FBC">
      <w:pPr>
        <w:spacing w:before="146" w:line="1505" w:lineRule="exact"/>
        <w:ind w:firstLine="14"/>
      </w:pPr>
      <w:r>
        <w:rPr>
          <w:position w:val="-30"/>
        </w:rPr>
        <w:drawing>
          <wp:inline distT="0" distB="0" distL="0" distR="0">
            <wp:extent cx="5257800" cy="9550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724A5">
      <w:pPr>
        <w:spacing w:line="417" w:lineRule="auto"/>
        <w:rPr>
          <w:rFonts w:ascii="Arial"/>
          <w:sz w:val="21"/>
        </w:rPr>
      </w:pPr>
    </w:p>
    <w:p w14:paraId="239BDA93">
      <w:pPr>
        <w:pStyle w:val="2"/>
        <w:spacing w:before="91" w:line="219" w:lineRule="auto"/>
        <w:ind w:left="19"/>
        <w:outlineLvl w:val="2"/>
      </w:pPr>
      <w:r>
        <w:rPr>
          <w:rFonts w:ascii="Calibri" w:hAnsi="Calibri" w:eastAsia="Calibri" w:cs="Calibri"/>
          <w:b/>
          <w:bCs/>
          <w:spacing w:val="-3"/>
        </w:rPr>
        <w:t>4.</w:t>
      </w:r>
      <w:r>
        <w:rPr>
          <w:rFonts w:ascii="Calibri" w:hAnsi="Calibri" w:eastAsia="Calibri" w:cs="Calibri"/>
          <w:b/>
          <w:bCs/>
          <w:spacing w:val="51"/>
        </w:rPr>
        <w:t xml:space="preserve"> </w:t>
      </w:r>
      <w:r>
        <w:rPr>
          <w:b/>
          <w:bCs/>
          <w:spacing w:val="-3"/>
        </w:rPr>
        <w:t>填报相关必填信息，上传申报书等材料</w:t>
      </w:r>
    </w:p>
    <w:p w14:paraId="7356231F">
      <w:pPr>
        <w:spacing w:line="219" w:lineRule="auto"/>
        <w:rPr>
          <w:rFonts w:hint="eastAsia" w:eastAsia="宋体"/>
          <w:b/>
          <w:bCs/>
          <w:color w:val="FF0000"/>
          <w:sz w:val="36"/>
          <w:szCs w:val="36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eastAsia="宋体"/>
          <w:b/>
          <w:bCs/>
          <w:color w:val="FF0000"/>
          <w:sz w:val="36"/>
          <w:szCs w:val="36"/>
          <w:lang w:eastAsia="zh-CN"/>
        </w:rPr>
        <w:t>（务必</w:t>
      </w:r>
      <w:r>
        <w:rPr>
          <w:rFonts w:hint="eastAsia" w:eastAsia="宋体"/>
          <w:b/>
          <w:bCs/>
          <w:color w:val="FF0000"/>
          <w:sz w:val="36"/>
          <w:szCs w:val="36"/>
          <w:lang w:val="en-US" w:eastAsia="zh-CN"/>
        </w:rPr>
        <w:t>完整、准确填写</w:t>
      </w:r>
      <w:r>
        <w:rPr>
          <w:rFonts w:hint="eastAsia" w:eastAsia="宋体"/>
          <w:b/>
          <w:bCs/>
          <w:color w:val="FF0000"/>
          <w:sz w:val="36"/>
          <w:szCs w:val="36"/>
          <w:lang w:eastAsia="zh-CN"/>
        </w:rPr>
        <w:t>参与人信息，</w:t>
      </w:r>
      <w:r>
        <w:rPr>
          <w:rFonts w:hint="eastAsia" w:eastAsia="宋体"/>
          <w:b/>
          <w:bCs/>
          <w:color w:val="FF0000"/>
          <w:sz w:val="36"/>
          <w:szCs w:val="36"/>
          <w:lang w:val="en-US" w:eastAsia="zh-CN"/>
        </w:rPr>
        <w:t>并</w:t>
      </w:r>
      <w:r>
        <w:rPr>
          <w:rFonts w:hint="eastAsia" w:eastAsia="宋体"/>
          <w:b/>
          <w:bCs/>
          <w:color w:val="FF0000"/>
          <w:sz w:val="36"/>
          <w:szCs w:val="36"/>
          <w:lang w:eastAsia="zh-CN"/>
        </w:rPr>
        <w:t>按实际情况填报参与工作内容，以免影响年底工作量统计）</w:t>
      </w:r>
    </w:p>
    <w:p w14:paraId="6CAF781A">
      <w:pPr>
        <w:pStyle w:val="2"/>
        <w:spacing w:before="181" w:line="219" w:lineRule="auto"/>
        <w:ind w:left="29"/>
        <w:outlineLvl w:val="1"/>
      </w:pPr>
      <w:r>
        <w:rPr>
          <w:rFonts w:hint="eastAsia"/>
          <w:b/>
          <w:bCs/>
          <w:spacing w:val="-3"/>
          <w:lang w:val="en-US" w:eastAsia="zh-CN"/>
        </w:rPr>
        <w:t>三</w:t>
      </w:r>
      <w:bookmarkStart w:id="0" w:name="_GoBack"/>
      <w:bookmarkEnd w:id="0"/>
      <w:r>
        <w:rPr>
          <w:b/>
          <w:bCs/>
          <w:spacing w:val="-3"/>
        </w:rPr>
        <w:t>、省级质量工程项目上传流程</w:t>
      </w:r>
    </w:p>
    <w:p w14:paraId="54F137B1">
      <w:pPr>
        <w:pStyle w:val="2"/>
        <w:spacing w:before="291" w:line="220" w:lineRule="auto"/>
        <w:jc w:val="right"/>
        <w:outlineLvl w:val="2"/>
      </w:pPr>
      <w:r>
        <w:rPr>
          <w:rFonts w:ascii="Calibri" w:hAnsi="Calibri" w:eastAsia="Calibri" w:cs="Calibri"/>
          <w:b/>
          <w:bCs/>
          <w:spacing w:val="-4"/>
        </w:rPr>
        <w:t>1.</w:t>
      </w:r>
      <w:r>
        <w:rPr>
          <w:rFonts w:ascii="Calibri" w:hAnsi="Calibri" w:eastAsia="Calibri" w:cs="Calibri"/>
          <w:b/>
          <w:bCs/>
          <w:spacing w:val="-31"/>
        </w:rPr>
        <w:t xml:space="preserve"> </w:t>
      </w:r>
      <w:r>
        <w:rPr>
          <w:b/>
          <w:bCs/>
          <w:spacing w:val="-4"/>
        </w:rPr>
        <w:t>网站界面上方点击</w:t>
      </w:r>
      <w:r>
        <w:rPr>
          <w:b/>
          <w:bCs/>
          <w:color w:val="FF0000"/>
          <w:spacing w:val="-4"/>
        </w:rPr>
        <w:t>教研项目后，</w:t>
      </w:r>
      <w:r>
        <w:rPr>
          <w:b/>
          <w:bCs/>
          <w:spacing w:val="-4"/>
        </w:rPr>
        <w:t>点击左边</w:t>
      </w:r>
      <w:r>
        <w:rPr>
          <w:b/>
          <w:bCs/>
          <w:color w:val="FF0000"/>
          <w:spacing w:val="-4"/>
        </w:rPr>
        <w:t>省级项目</w:t>
      </w:r>
      <w:r>
        <w:rPr>
          <w:b/>
          <w:bCs/>
          <w:spacing w:val="-4"/>
        </w:rPr>
        <w:t>菜单（如下</w:t>
      </w:r>
      <w:r>
        <w:rPr>
          <w:b/>
          <w:bCs/>
          <w:spacing w:val="-5"/>
        </w:rPr>
        <w:t>图）</w:t>
      </w:r>
    </w:p>
    <w:p w14:paraId="7330EFFB">
      <w:pPr>
        <w:spacing w:before="194" w:line="3903" w:lineRule="exact"/>
        <w:ind w:firstLine="14"/>
      </w:pPr>
      <w:r>
        <w:rPr>
          <w:position w:val="-78"/>
        </w:rPr>
        <w:drawing>
          <wp:inline distT="0" distB="0" distL="0" distR="0">
            <wp:extent cx="5259070" cy="24777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323" cy="24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4BF1">
      <w:pPr>
        <w:spacing w:before="201" w:line="2871" w:lineRule="exact"/>
        <w:ind w:firstLine="14"/>
      </w:pPr>
      <w:r>
        <w:rPr>
          <w:position w:val="-57"/>
        </w:rPr>
        <w:drawing>
          <wp:inline distT="0" distB="0" distL="0" distR="0">
            <wp:extent cx="5273040" cy="18224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A3A33">
      <w:pPr>
        <w:pStyle w:val="2"/>
        <w:spacing w:before="297" w:line="220" w:lineRule="auto"/>
        <w:ind w:left="26"/>
        <w:outlineLvl w:val="2"/>
      </w:pPr>
      <w:r>
        <w:rPr>
          <w:rFonts w:ascii="Calibri" w:hAnsi="Calibri" w:eastAsia="Calibri" w:cs="Calibri"/>
          <w:b/>
          <w:bCs/>
          <w:spacing w:val="-4"/>
        </w:rPr>
        <w:t>2.</w:t>
      </w:r>
      <w:r>
        <w:rPr>
          <w:rFonts w:ascii="Calibri" w:hAnsi="Calibri" w:eastAsia="Calibri" w:cs="Calibri"/>
          <w:b/>
          <w:bCs/>
          <w:spacing w:val="59"/>
        </w:rPr>
        <w:t xml:space="preserve"> </w:t>
      </w:r>
      <w:r>
        <w:rPr>
          <w:b/>
          <w:bCs/>
          <w:color w:val="FF0000"/>
          <w:spacing w:val="-4"/>
        </w:rPr>
        <w:t>省级项目</w:t>
      </w:r>
      <w:r>
        <w:rPr>
          <w:b/>
          <w:bCs/>
          <w:spacing w:val="-4"/>
        </w:rPr>
        <w:t>菜单中点击</w:t>
      </w:r>
      <w:r>
        <w:rPr>
          <w:b/>
          <w:bCs/>
          <w:color w:val="FF0000"/>
          <w:spacing w:val="-4"/>
        </w:rPr>
        <w:t>项目申报</w:t>
      </w:r>
      <w:r>
        <w:rPr>
          <w:b/>
          <w:bCs/>
          <w:spacing w:val="-4"/>
        </w:rPr>
        <w:t>如下图</w:t>
      </w:r>
    </w:p>
    <w:p w14:paraId="5D7E9086">
      <w:pPr>
        <w:spacing w:before="149" w:line="3993" w:lineRule="exact"/>
        <w:ind w:firstLine="14"/>
      </w:pPr>
      <w:r>
        <w:rPr>
          <w:position w:val="-79"/>
        </w:rPr>
        <w:drawing>
          <wp:inline distT="0" distB="0" distL="0" distR="0">
            <wp:extent cx="5274310" cy="25355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5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9D1B">
      <w:pPr>
        <w:spacing w:line="3993" w:lineRule="exact"/>
        <w:sectPr>
          <w:pgSz w:w="11906" w:h="16839"/>
          <w:pgMar w:top="1431" w:right="1756" w:bottom="0" w:left="1785" w:header="0" w:footer="0" w:gutter="0"/>
          <w:cols w:space="720" w:num="1"/>
        </w:sectPr>
      </w:pPr>
    </w:p>
    <w:p w14:paraId="7DA98FD8">
      <w:pPr>
        <w:pStyle w:val="2"/>
        <w:spacing w:before="181" w:line="220" w:lineRule="auto"/>
        <w:ind w:left="25"/>
        <w:outlineLvl w:val="2"/>
      </w:pPr>
      <w:r>
        <w:rPr>
          <w:rFonts w:ascii="Calibri" w:hAnsi="Calibri" w:eastAsia="Calibri" w:cs="Calibri"/>
          <w:b/>
          <w:bCs/>
          <w:spacing w:val="-4"/>
        </w:rPr>
        <w:t>3.</w:t>
      </w:r>
      <w:r>
        <w:rPr>
          <w:rFonts w:ascii="Calibri" w:hAnsi="Calibri" w:eastAsia="Calibri" w:cs="Calibri"/>
          <w:b/>
          <w:bCs/>
          <w:spacing w:val="62"/>
          <w:w w:val="101"/>
        </w:rPr>
        <w:t xml:space="preserve"> </w:t>
      </w:r>
      <w:r>
        <w:rPr>
          <w:b/>
          <w:bCs/>
          <w:spacing w:val="-4"/>
        </w:rPr>
        <w:t>点击网站界面右方</w:t>
      </w:r>
      <w:r>
        <w:rPr>
          <w:b/>
          <w:bCs/>
          <w:color w:val="FF0000"/>
          <w:spacing w:val="-4"/>
        </w:rPr>
        <w:t>申报</w:t>
      </w:r>
      <w:r>
        <w:rPr>
          <w:b/>
          <w:bCs/>
          <w:spacing w:val="-4"/>
        </w:rPr>
        <w:t>按钮（如下图）</w:t>
      </w:r>
    </w:p>
    <w:p w14:paraId="685AA220">
      <w:pPr>
        <w:spacing w:before="170" w:line="828" w:lineRule="exact"/>
        <w:ind w:firstLine="14"/>
      </w:pPr>
      <w:r>
        <w:rPr>
          <w:position w:val="-16"/>
        </w:rPr>
        <w:drawing>
          <wp:inline distT="0" distB="0" distL="0" distR="0">
            <wp:extent cx="5266690" cy="5257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7B18">
      <w:pPr>
        <w:pStyle w:val="2"/>
        <w:numPr>
          <w:ilvl w:val="0"/>
          <w:numId w:val="1"/>
        </w:numPr>
        <w:spacing w:before="228" w:line="219" w:lineRule="auto"/>
        <w:ind w:left="19"/>
        <w:outlineLvl w:val="2"/>
        <w:rPr>
          <w:b/>
          <w:bCs/>
          <w:spacing w:val="-2"/>
        </w:rPr>
      </w:pPr>
      <w:r>
        <w:rPr>
          <w:b/>
          <w:bCs/>
          <w:spacing w:val="-2"/>
        </w:rPr>
        <w:t>填报相关必填信息，上传申报书等材料</w:t>
      </w:r>
    </w:p>
    <w:p w14:paraId="043E2D02">
      <w:pPr>
        <w:pStyle w:val="2"/>
        <w:numPr>
          <w:numId w:val="0"/>
        </w:numPr>
        <w:spacing w:before="228" w:line="219" w:lineRule="auto"/>
        <w:outlineLvl w:val="2"/>
        <w:rPr>
          <w:b/>
          <w:bCs/>
          <w:spacing w:val="-2"/>
        </w:rPr>
      </w:pPr>
      <w:r>
        <w:rPr>
          <w:rFonts w:hint="eastAsia" w:eastAsia="宋体"/>
          <w:b/>
          <w:bCs/>
          <w:color w:val="FF0000"/>
          <w:sz w:val="36"/>
          <w:szCs w:val="36"/>
          <w:lang w:eastAsia="zh-CN"/>
        </w:rPr>
        <w:t>（务必</w:t>
      </w:r>
      <w:r>
        <w:rPr>
          <w:rFonts w:hint="eastAsia" w:eastAsia="宋体"/>
          <w:b/>
          <w:bCs/>
          <w:color w:val="FF0000"/>
          <w:sz w:val="36"/>
          <w:szCs w:val="36"/>
          <w:lang w:val="en-US" w:eastAsia="zh-CN"/>
        </w:rPr>
        <w:t>完整、准确填写</w:t>
      </w:r>
      <w:r>
        <w:rPr>
          <w:rFonts w:hint="eastAsia" w:eastAsia="宋体"/>
          <w:b/>
          <w:bCs/>
          <w:color w:val="FF0000"/>
          <w:sz w:val="36"/>
          <w:szCs w:val="36"/>
          <w:lang w:eastAsia="zh-CN"/>
        </w:rPr>
        <w:t>参与人信息，</w:t>
      </w:r>
      <w:r>
        <w:rPr>
          <w:rFonts w:hint="eastAsia" w:eastAsia="宋体"/>
          <w:b/>
          <w:bCs/>
          <w:color w:val="FF0000"/>
          <w:sz w:val="36"/>
          <w:szCs w:val="36"/>
          <w:lang w:val="en-US" w:eastAsia="zh-CN"/>
        </w:rPr>
        <w:t>并</w:t>
      </w:r>
      <w:r>
        <w:rPr>
          <w:rFonts w:hint="eastAsia" w:eastAsia="宋体"/>
          <w:b/>
          <w:bCs/>
          <w:color w:val="FF0000"/>
          <w:sz w:val="36"/>
          <w:szCs w:val="36"/>
          <w:lang w:eastAsia="zh-CN"/>
        </w:rPr>
        <w:t>按实际情况填报参与工作内容，以免影响年底工作量统计）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866B1D"/>
    <w:multiLevelType w:val="singleLevel"/>
    <w:tmpl w:val="E0866B1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E63E24"/>
    <w:rsid w:val="3700551A"/>
    <w:rsid w:val="7DF10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208</Words>
  <Characters>216</Characters>
  <TotalTime>6</TotalTime>
  <ScaleCrop>false</ScaleCrop>
  <LinksUpToDate>false</LinksUpToDate>
  <CharactersWithSpaces>221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2022-12-06T15:45:00Z</dcterms:created>
  <dc:creator>杨雨生</dc:creator>
  <cp:lastModifiedBy>宋大韩</cp:lastModifiedBy>
  <dcterms:modified xsi:type="dcterms:W3CDTF">2024-12-27T07:25:27Z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2024-12-27T14:58:11Z</vt:filetime>
  </property>
  <property fmtid="{D5CDD505-2E9C-101B-9397-08002B2CF9AE}" pid="4" name="KSOTemplateDocerSaveRecord">
    <vt:lpwstr>eyJoZGlkIjoiOGNmODk2Yjc1NjZiNGFhMmM4ODFhZDBkZjQxNTU1NGEiLCJ1c2VySWQiOiI0NjIwNDM2MDMifQ==</vt:lpwstr>
  </property>
  <property fmtid="{D5CDD505-2E9C-101B-9397-08002B2CF9AE}" pid="5" name="KSOProductBuildVer">
    <vt:lpwstr>2052-12.1.0.19302</vt:lpwstr>
  </property>
  <property fmtid="{D5CDD505-2E9C-101B-9397-08002B2CF9AE}" pid="6" name="ICV">
    <vt:lpwstr>BD6A25E918F74C6A888740A133A48197_12</vt:lpwstr>
  </property>
</Properties>
</file>